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5B9" w:rsidRDefault="00B77A73">
      <w:pPr>
        <w:jc w:val="center"/>
        <w:rPr>
          <w:rFonts w:asciiTheme="minorEastAsia" w:hAnsiTheme="minorEastAsia"/>
          <w:sz w:val="44"/>
          <w:szCs w:val="44"/>
        </w:rPr>
      </w:pPr>
      <w:r>
        <w:rPr>
          <w:rFonts w:asciiTheme="minorEastAsia" w:hAnsiTheme="minorEastAsia" w:hint="eastAsia"/>
          <w:sz w:val="44"/>
          <w:szCs w:val="44"/>
        </w:rPr>
        <w:t>医用综合臭氧治疗仪</w:t>
      </w:r>
    </w:p>
    <w:p w:rsidR="003B55B9" w:rsidRDefault="00B77A73">
      <w:pPr>
        <w:jc w:val="center"/>
        <w:rPr>
          <w:rFonts w:asciiTheme="minorEastAsia" w:hAnsiTheme="minorEastAsia"/>
          <w:sz w:val="44"/>
          <w:szCs w:val="44"/>
        </w:rPr>
      </w:pPr>
      <w:r>
        <w:rPr>
          <w:rFonts w:asciiTheme="minorEastAsia" w:hAnsiTheme="minorEastAsia" w:hint="eastAsia"/>
          <w:sz w:val="44"/>
          <w:szCs w:val="44"/>
        </w:rPr>
        <w:t>技术参数</w:t>
      </w:r>
      <w:bookmarkStart w:id="0" w:name="_GoBack"/>
      <w:bookmarkEnd w:id="0"/>
    </w:p>
    <w:p w:rsidR="003B55B9" w:rsidRDefault="00B77A73">
      <w:pPr>
        <w:rPr>
          <w:rFonts w:asciiTheme="minorEastAsia" w:hAnsiTheme="minorEastAsia"/>
          <w:b/>
          <w:sz w:val="28"/>
          <w:szCs w:val="28"/>
        </w:rPr>
      </w:pPr>
      <w:r>
        <w:rPr>
          <w:rFonts w:asciiTheme="minorEastAsia" w:hAnsiTheme="minorEastAsia" w:hint="eastAsia"/>
          <w:b/>
          <w:sz w:val="28"/>
          <w:szCs w:val="28"/>
        </w:rPr>
        <w:t>一、工作条件</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cs="Times New Roman" w:hint="eastAsia"/>
          <w:sz w:val="28"/>
          <w:szCs w:val="28"/>
        </w:rPr>
        <w:t>环境温度</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w:t>
      </w:r>
      <w:r>
        <w:rPr>
          <w:rFonts w:asciiTheme="minorEastAsia" w:hAnsiTheme="minorEastAsia" w:cs="Times New Roman"/>
          <w:sz w:val="28"/>
          <w:szCs w:val="28"/>
        </w:rPr>
        <w:t>5</w:t>
      </w:r>
      <w:r>
        <w:rPr>
          <w:rFonts w:asciiTheme="minorEastAsia" w:hAnsiTheme="minorEastAsia" w:cs="Times New Roman" w:hint="eastAsia"/>
          <w:sz w:val="28"/>
          <w:szCs w:val="28"/>
        </w:rPr>
        <w:t>℃～</w:t>
      </w:r>
      <w:r>
        <w:rPr>
          <w:rFonts w:asciiTheme="minorEastAsia" w:hAnsiTheme="minorEastAsia" w:cs="Times New Roman"/>
          <w:sz w:val="28"/>
          <w:szCs w:val="28"/>
        </w:rPr>
        <w:t>40</w:t>
      </w:r>
      <w:r>
        <w:rPr>
          <w:rFonts w:asciiTheme="minorEastAsia" w:hAnsiTheme="minorEastAsia" w:cs="Times New Roman" w:hint="eastAsia"/>
          <w:sz w:val="28"/>
          <w:szCs w:val="28"/>
        </w:rPr>
        <w:t>℃</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w:t>
      </w:r>
      <w:r>
        <w:rPr>
          <w:rFonts w:asciiTheme="minorEastAsia" w:hAnsiTheme="minorEastAsia" w:cs="Times New Roman" w:hint="eastAsia"/>
          <w:sz w:val="28"/>
          <w:szCs w:val="28"/>
        </w:rPr>
        <w:t>相对湿度：≤</w:t>
      </w:r>
      <w:r>
        <w:rPr>
          <w:rFonts w:asciiTheme="minorEastAsia" w:hAnsiTheme="minorEastAsia" w:cs="Times New Roman"/>
          <w:sz w:val="28"/>
          <w:szCs w:val="28"/>
        </w:rPr>
        <w:t>80</w:t>
      </w:r>
      <w:r>
        <w:rPr>
          <w:rFonts w:asciiTheme="minorEastAsia" w:hAnsiTheme="minorEastAsia" w:cs="Times New Roman"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、大气压力：</w:t>
      </w:r>
      <w:r>
        <w:rPr>
          <w:rFonts w:asciiTheme="minorEastAsia" w:hAnsiTheme="minorEastAsia" w:hint="eastAsia"/>
          <w:sz w:val="28"/>
          <w:szCs w:val="28"/>
        </w:rPr>
        <w:t>80.6kpa-106.0kpa</w:t>
      </w:r>
      <w:r>
        <w:rPr>
          <w:rFonts w:asciiTheme="minorEastAsia" w:hAnsiTheme="minorEastAsia"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、电源：</w:t>
      </w:r>
      <w:r>
        <w:rPr>
          <w:rFonts w:asciiTheme="minorEastAsia" w:hAnsiTheme="minorEastAsia"/>
          <w:sz w:val="28"/>
          <w:szCs w:val="28"/>
        </w:rPr>
        <w:t>a.c.220V</w:t>
      </w:r>
      <w:r>
        <w:rPr>
          <w:rFonts w:asciiTheme="minorEastAsia" w:hAnsiTheme="minorEastAsia" w:hint="eastAsia"/>
          <w:sz w:val="28"/>
          <w:szCs w:val="28"/>
        </w:rPr>
        <w:t>±</w:t>
      </w:r>
      <w:r>
        <w:rPr>
          <w:rFonts w:asciiTheme="minorEastAsia" w:hAnsiTheme="minorEastAsia"/>
          <w:sz w:val="28"/>
          <w:szCs w:val="28"/>
        </w:rPr>
        <w:t>22V</w:t>
      </w:r>
      <w:r>
        <w:rPr>
          <w:rFonts w:asciiTheme="minorEastAsia" w:hAnsiTheme="minorEastAsia" w:hint="eastAsia"/>
          <w:sz w:val="28"/>
          <w:szCs w:val="28"/>
        </w:rPr>
        <w:t>，</w:t>
      </w:r>
      <w:r>
        <w:rPr>
          <w:rFonts w:asciiTheme="minorEastAsia" w:hAnsiTheme="minorEastAsia"/>
          <w:sz w:val="28"/>
          <w:szCs w:val="28"/>
        </w:rPr>
        <w:t>50Hz</w:t>
      </w:r>
      <w:r>
        <w:rPr>
          <w:rFonts w:asciiTheme="minorEastAsia" w:hAnsiTheme="minorEastAsia" w:hint="eastAsia"/>
          <w:sz w:val="28"/>
          <w:szCs w:val="28"/>
        </w:rPr>
        <w:t>±</w:t>
      </w:r>
      <w:r>
        <w:rPr>
          <w:rFonts w:asciiTheme="minorEastAsia" w:hAnsiTheme="minorEastAsia"/>
          <w:sz w:val="28"/>
          <w:szCs w:val="28"/>
        </w:rPr>
        <w:t>1Hz</w:t>
      </w:r>
      <w:r>
        <w:rPr>
          <w:rFonts w:asciiTheme="minorEastAsia" w:hAnsiTheme="minorEastAsia" w:hint="eastAsia"/>
          <w:sz w:val="28"/>
          <w:szCs w:val="28"/>
        </w:rPr>
        <w:t>；</w:t>
      </w:r>
    </w:p>
    <w:p w:rsidR="003B55B9" w:rsidRDefault="00B77A73">
      <w:pPr>
        <w:rPr>
          <w:rFonts w:asciiTheme="minorEastAsia" w:hAnsiTheme="minorEastAsia"/>
          <w:b/>
          <w:sz w:val="28"/>
          <w:szCs w:val="28"/>
        </w:rPr>
      </w:pPr>
      <w:r>
        <w:rPr>
          <w:rFonts w:asciiTheme="minorEastAsia" w:hAnsiTheme="minorEastAsia" w:hint="eastAsia"/>
          <w:b/>
          <w:sz w:val="28"/>
          <w:szCs w:val="28"/>
        </w:rPr>
        <w:t>二、技术参数</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、臭氧水浓度≥</w:t>
      </w:r>
      <w:r>
        <w:rPr>
          <w:rFonts w:asciiTheme="minorEastAsia" w:hAnsiTheme="minorEastAsia" w:hint="eastAsia"/>
          <w:sz w:val="28"/>
          <w:szCs w:val="28"/>
        </w:rPr>
        <w:t>2mg/l</w:t>
      </w:r>
      <w:r>
        <w:rPr>
          <w:rFonts w:asciiTheme="minorEastAsia" w:hAnsiTheme="minorEastAsia"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、超声雾化臭氧浓度（</w:t>
      </w:r>
      <w:r>
        <w:rPr>
          <w:rFonts w:asciiTheme="minorEastAsia" w:hAnsiTheme="minorEastAsia" w:hint="eastAsia"/>
          <w:sz w:val="28"/>
          <w:szCs w:val="28"/>
        </w:rPr>
        <w:t>5-90</w:t>
      </w:r>
      <w:r>
        <w:rPr>
          <w:rFonts w:asciiTheme="minorEastAsia" w:hAnsiTheme="minorEastAsia" w:hint="eastAsia"/>
          <w:sz w:val="28"/>
          <w:szCs w:val="28"/>
        </w:rPr>
        <w:t>）</w:t>
      </w:r>
      <w:r>
        <w:rPr>
          <w:rFonts w:asciiTheme="minorEastAsia" w:hAnsiTheme="minorEastAsia" w:hint="eastAsia"/>
          <w:sz w:val="28"/>
          <w:szCs w:val="28"/>
        </w:rPr>
        <w:t>mg/ l</w:t>
      </w:r>
      <w:r>
        <w:rPr>
          <w:rFonts w:asciiTheme="minorEastAsia" w:hAnsiTheme="minorEastAsia"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、臭氧气浓度（</w:t>
      </w:r>
      <w:r>
        <w:rPr>
          <w:rFonts w:asciiTheme="minorEastAsia" w:hAnsiTheme="minorEastAsia" w:hint="eastAsia"/>
          <w:sz w:val="28"/>
          <w:szCs w:val="28"/>
        </w:rPr>
        <w:t>5-90</w:t>
      </w:r>
      <w:r>
        <w:rPr>
          <w:rFonts w:asciiTheme="minorEastAsia" w:hAnsiTheme="minorEastAsia" w:hint="eastAsia"/>
          <w:sz w:val="28"/>
          <w:szCs w:val="28"/>
        </w:rPr>
        <w:t>）</w:t>
      </w:r>
      <w:r>
        <w:rPr>
          <w:rFonts w:asciiTheme="minorEastAsia" w:hAnsiTheme="minorEastAsia" w:hint="eastAsia"/>
          <w:sz w:val="28"/>
          <w:szCs w:val="28"/>
        </w:rPr>
        <w:t>mg/ l</w:t>
      </w:r>
      <w:r>
        <w:rPr>
          <w:rFonts w:asciiTheme="minorEastAsia" w:hAnsiTheme="minorEastAsia"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、出水流量≥</w:t>
      </w:r>
      <w:r>
        <w:rPr>
          <w:rFonts w:asciiTheme="minorEastAsia" w:hAnsiTheme="minorEastAsia" w:hint="eastAsia"/>
          <w:sz w:val="28"/>
          <w:szCs w:val="28"/>
        </w:rPr>
        <w:t>1000mL/min,</w:t>
      </w:r>
      <w:r>
        <w:rPr>
          <w:rFonts w:asciiTheme="minorEastAsia" w:hAnsiTheme="minorEastAsia" w:hint="eastAsia"/>
          <w:sz w:val="28"/>
          <w:szCs w:val="28"/>
        </w:rPr>
        <w:t>可调；</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、超声</w:t>
      </w:r>
      <w:proofErr w:type="gramStart"/>
      <w:r>
        <w:rPr>
          <w:rFonts w:asciiTheme="minorEastAsia" w:hAnsiTheme="minorEastAsia" w:hint="eastAsia"/>
          <w:sz w:val="28"/>
          <w:szCs w:val="28"/>
        </w:rPr>
        <w:t>雾化率</w:t>
      </w:r>
      <w:proofErr w:type="gramEnd"/>
      <w:r>
        <w:rPr>
          <w:rFonts w:asciiTheme="minorEastAsia" w:hAnsiTheme="minorEastAsia" w:hint="eastAsia"/>
          <w:sz w:val="28"/>
          <w:szCs w:val="28"/>
        </w:rPr>
        <w:t>≥</w:t>
      </w:r>
      <w:r>
        <w:rPr>
          <w:rFonts w:asciiTheme="minorEastAsia" w:hAnsiTheme="minorEastAsia" w:hint="eastAsia"/>
          <w:sz w:val="28"/>
          <w:szCs w:val="28"/>
        </w:rPr>
        <w:t>250mL/h</w:t>
      </w:r>
      <w:r>
        <w:rPr>
          <w:rFonts w:asciiTheme="minorEastAsia" w:hAnsiTheme="minorEastAsia"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、臭氧发生率（产量）不小于</w:t>
      </w:r>
      <w:r>
        <w:rPr>
          <w:rFonts w:asciiTheme="minorEastAsia" w:hAnsiTheme="minorEastAsia" w:hint="eastAsia"/>
          <w:sz w:val="28"/>
          <w:szCs w:val="28"/>
        </w:rPr>
        <w:t>3000mg/h</w:t>
      </w:r>
      <w:r>
        <w:rPr>
          <w:rFonts w:asciiTheme="minorEastAsia" w:hAnsiTheme="minorEastAsia" w:hint="eastAsia"/>
          <w:sz w:val="28"/>
          <w:szCs w:val="28"/>
        </w:rPr>
        <w:t>；</w:t>
      </w:r>
    </w:p>
    <w:p w:rsidR="003B55B9" w:rsidRDefault="00B77A73">
      <w:pPr>
        <w:ind w:firstLineChars="200" w:firstLine="560"/>
        <w:rPr>
          <w:rFonts w:asciiTheme="minorEastAsia" w:hAnsiTheme="minorEastAsia" w:cs="Times New Roman"/>
          <w:sz w:val="28"/>
          <w:szCs w:val="28"/>
        </w:rPr>
      </w:pPr>
      <w:r>
        <w:rPr>
          <w:rFonts w:asciiTheme="minorEastAsia" w:hAnsiTheme="minorEastAsia" w:hint="eastAsia"/>
          <w:sz w:val="28"/>
          <w:szCs w:val="28"/>
        </w:rPr>
        <w:t>7</w:t>
      </w:r>
      <w:r>
        <w:rPr>
          <w:rFonts w:asciiTheme="minorEastAsia" w:hAnsiTheme="minorEastAsia" w:hint="eastAsia"/>
          <w:sz w:val="28"/>
          <w:szCs w:val="28"/>
        </w:rPr>
        <w:t>、输入功率</w:t>
      </w:r>
      <w:r>
        <w:rPr>
          <w:rFonts w:asciiTheme="minorEastAsia" w:hAnsiTheme="minorEastAsia" w:cs="Times New Roman" w:hint="eastAsia"/>
          <w:sz w:val="28"/>
          <w:szCs w:val="28"/>
        </w:rPr>
        <w:t>≤</w:t>
      </w:r>
      <w:r>
        <w:rPr>
          <w:rFonts w:asciiTheme="minorEastAsia" w:hAnsiTheme="minorEastAsia" w:cs="Times New Roman" w:hint="eastAsia"/>
          <w:sz w:val="28"/>
          <w:szCs w:val="28"/>
        </w:rPr>
        <w:t>1000VA</w:t>
      </w:r>
      <w:r>
        <w:rPr>
          <w:rFonts w:asciiTheme="minorEastAsia" w:hAnsiTheme="minorEastAsia" w:cs="Times New Roman" w:hint="eastAsia"/>
          <w:sz w:val="28"/>
          <w:szCs w:val="28"/>
        </w:rPr>
        <w:t>；</w:t>
      </w:r>
    </w:p>
    <w:p w:rsidR="003B55B9" w:rsidRDefault="00B77A73">
      <w:pPr>
        <w:ind w:firstLineChars="200" w:firstLine="560"/>
        <w:rPr>
          <w:rFonts w:asciiTheme="minorEastAsia" w:hAnsiTheme="minorEastAsia" w:cs="Times New Roman"/>
          <w:sz w:val="28"/>
          <w:szCs w:val="28"/>
        </w:rPr>
      </w:pPr>
      <w:r>
        <w:rPr>
          <w:rFonts w:ascii="宋体" w:eastAsia="宋体" w:hAnsi="宋体" w:cs="宋体" w:hint="eastAsia"/>
          <w:sz w:val="28"/>
          <w:szCs w:val="28"/>
        </w:rPr>
        <w:t>★</w:t>
      </w:r>
      <w:r>
        <w:rPr>
          <w:rFonts w:asciiTheme="minorEastAsia" w:hAnsiTheme="minorEastAsia" w:cs="Times New Roman" w:hint="eastAsia"/>
          <w:sz w:val="28"/>
          <w:szCs w:val="28"/>
        </w:rPr>
        <w:t>8</w:t>
      </w:r>
      <w:r>
        <w:rPr>
          <w:rFonts w:asciiTheme="minorEastAsia" w:hAnsiTheme="minorEastAsia" w:cs="Times New Roman" w:hint="eastAsia"/>
          <w:sz w:val="28"/>
          <w:szCs w:val="28"/>
        </w:rPr>
        <w:t>、重金属：臭氧水检验液呈现的颜色应不超过质量浓度（</w:t>
      </w:r>
      <w:r>
        <w:rPr>
          <w:rFonts w:asciiTheme="minorEastAsia" w:hAnsiTheme="minorEastAsia" w:cs="Times New Roman" w:hint="eastAsia"/>
          <w:sz w:val="28"/>
          <w:szCs w:val="28"/>
        </w:rPr>
        <w:t>Pb</w:t>
      </w:r>
      <w:r>
        <w:rPr>
          <w:rFonts w:asciiTheme="minorEastAsia" w:hAnsiTheme="minorEastAsia" w:cs="Times New Roman" w:hint="eastAsia"/>
          <w:sz w:val="28"/>
          <w:szCs w:val="28"/>
          <w:vertAlign w:val="superscript"/>
        </w:rPr>
        <w:t>2+</w:t>
      </w:r>
      <w:r>
        <w:rPr>
          <w:rFonts w:asciiTheme="minorEastAsia" w:hAnsiTheme="minorEastAsia" w:cs="Times New Roman" w:hint="eastAsia"/>
          <w:sz w:val="28"/>
          <w:szCs w:val="28"/>
        </w:rPr>
        <w:t>）＝</w:t>
      </w:r>
      <w:r>
        <w:rPr>
          <w:rFonts w:asciiTheme="minorEastAsia" w:hAnsiTheme="minorEastAsia" w:cs="Times New Roman" w:hint="eastAsia"/>
          <w:sz w:val="28"/>
          <w:szCs w:val="28"/>
        </w:rPr>
        <w:t>1</w:t>
      </w:r>
      <w:r>
        <w:rPr>
          <w:rFonts w:ascii="宋体" w:eastAsia="宋体" w:hAnsi="宋体" w:cs="宋体"/>
          <w:kern w:val="0"/>
          <w:sz w:val="24"/>
          <w:szCs w:val="24"/>
        </w:rPr>
        <w:t>μg</w:t>
      </w:r>
      <w:r>
        <w:rPr>
          <w:rFonts w:asciiTheme="minorEastAsia" w:hAnsiTheme="minorEastAsia" w:cs="Times New Roman" w:hint="eastAsia"/>
          <w:sz w:val="28"/>
          <w:szCs w:val="28"/>
        </w:rPr>
        <w:t>/</w:t>
      </w:r>
      <w:proofErr w:type="spellStart"/>
      <w:r>
        <w:rPr>
          <w:rFonts w:asciiTheme="minorEastAsia" w:hAnsiTheme="minorEastAsia" w:cs="Times New Roman" w:hint="eastAsia"/>
          <w:sz w:val="28"/>
          <w:szCs w:val="28"/>
        </w:rPr>
        <w:t>mL</w:t>
      </w:r>
      <w:proofErr w:type="spellEnd"/>
      <w:r>
        <w:rPr>
          <w:rFonts w:asciiTheme="minorEastAsia" w:hAnsiTheme="minorEastAsia" w:cs="Times New Roman" w:hint="eastAsia"/>
          <w:sz w:val="28"/>
          <w:szCs w:val="28"/>
        </w:rPr>
        <w:t>标准对照液；</w:t>
      </w:r>
      <w:r>
        <w:rPr>
          <w:rFonts w:asciiTheme="minorEastAsia" w:hAnsiTheme="minorEastAsia" w:cs="Times New Roman" w:hint="eastAsia"/>
          <w:sz w:val="28"/>
          <w:szCs w:val="28"/>
        </w:rPr>
        <w:t>有第三方检测报告</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9</w:t>
      </w:r>
      <w:r>
        <w:rPr>
          <w:rFonts w:asciiTheme="minorEastAsia" w:hAnsiTheme="minorEastAsia" w:hint="eastAsia"/>
          <w:sz w:val="28"/>
          <w:szCs w:val="28"/>
        </w:rPr>
        <w:t>、臭氧气体流量范围为（</w:t>
      </w:r>
      <w:r>
        <w:rPr>
          <w:rFonts w:asciiTheme="minorEastAsia" w:hAnsiTheme="minorEastAsia" w:hint="eastAsia"/>
          <w:sz w:val="28"/>
          <w:szCs w:val="28"/>
        </w:rPr>
        <w:t>0.5-3</w:t>
      </w:r>
      <w:r>
        <w:rPr>
          <w:rFonts w:asciiTheme="minorEastAsia" w:hAnsiTheme="minorEastAsia" w:hint="eastAsia"/>
          <w:sz w:val="28"/>
          <w:szCs w:val="28"/>
        </w:rPr>
        <w:t>）</w:t>
      </w:r>
      <w:r>
        <w:rPr>
          <w:rFonts w:asciiTheme="minorEastAsia" w:hAnsiTheme="minorEastAsia" w:hint="eastAsia"/>
          <w:sz w:val="28"/>
          <w:szCs w:val="28"/>
        </w:rPr>
        <w:t>L/min</w:t>
      </w:r>
      <w:r>
        <w:rPr>
          <w:rFonts w:asciiTheme="minorEastAsia" w:hAnsiTheme="minorEastAsia" w:hint="eastAsia"/>
          <w:sz w:val="28"/>
          <w:szCs w:val="28"/>
        </w:rPr>
        <w:t>；</w:t>
      </w:r>
    </w:p>
    <w:p w:rsidR="003B55B9" w:rsidRDefault="00B77A73">
      <w:pPr>
        <w:ind w:firstLineChars="200" w:firstLine="560"/>
        <w:rPr>
          <w:rFonts w:asciiTheme="minorEastAsia" w:hAnsiTheme="minorEastAsia" w:cs="Times New Roman"/>
          <w:sz w:val="28"/>
          <w:szCs w:val="28"/>
        </w:rPr>
      </w:pPr>
      <w:r>
        <w:rPr>
          <w:rFonts w:asciiTheme="minorEastAsia" w:hAnsiTheme="minorEastAsia" w:hint="eastAsia"/>
          <w:sz w:val="28"/>
          <w:szCs w:val="28"/>
        </w:rPr>
        <w:t>10</w:t>
      </w:r>
      <w:r>
        <w:rPr>
          <w:rFonts w:asciiTheme="minorEastAsia" w:hAnsiTheme="minorEastAsia" w:hint="eastAsia"/>
          <w:sz w:val="28"/>
          <w:szCs w:val="28"/>
        </w:rPr>
        <w:t>、</w:t>
      </w:r>
      <w:r>
        <w:rPr>
          <w:rFonts w:asciiTheme="minorEastAsia" w:hAnsiTheme="minorEastAsia" w:cs="Times New Roman" w:hint="eastAsia"/>
          <w:sz w:val="28"/>
          <w:szCs w:val="28"/>
        </w:rPr>
        <w:t>治疗</w:t>
      </w:r>
      <w:proofErr w:type="gramStart"/>
      <w:r>
        <w:rPr>
          <w:rFonts w:asciiTheme="minorEastAsia" w:hAnsiTheme="minorEastAsia" w:cs="Times New Roman" w:hint="eastAsia"/>
          <w:sz w:val="28"/>
          <w:szCs w:val="28"/>
        </w:rPr>
        <w:t>仪正常</w:t>
      </w:r>
      <w:proofErr w:type="gramEnd"/>
      <w:r>
        <w:rPr>
          <w:rFonts w:asciiTheme="minorEastAsia" w:hAnsiTheme="minorEastAsia" w:cs="Times New Roman" w:hint="eastAsia"/>
          <w:sz w:val="28"/>
          <w:szCs w:val="28"/>
        </w:rPr>
        <w:t>运行时整机噪声应不大于</w:t>
      </w:r>
      <w:r>
        <w:rPr>
          <w:rFonts w:asciiTheme="minorEastAsia" w:hAnsiTheme="minorEastAsia" w:cs="Times New Roman" w:hint="eastAsia"/>
          <w:sz w:val="28"/>
          <w:szCs w:val="28"/>
        </w:rPr>
        <w:t>60dB(A)</w:t>
      </w:r>
      <w:r>
        <w:rPr>
          <w:rFonts w:asciiTheme="minorEastAsia" w:hAnsiTheme="minorEastAsia" w:cs="Times New Roman" w:hint="eastAsia"/>
          <w:sz w:val="28"/>
          <w:szCs w:val="28"/>
        </w:rPr>
        <w:t>；</w:t>
      </w:r>
    </w:p>
    <w:p w:rsidR="003B55B9" w:rsidRDefault="00B77A73">
      <w:pPr>
        <w:ind w:firstLineChars="200" w:firstLine="560"/>
        <w:rPr>
          <w:sz w:val="28"/>
          <w:szCs w:val="28"/>
        </w:rPr>
      </w:pPr>
      <w:r>
        <w:rPr>
          <w:rFonts w:ascii="宋体" w:eastAsia="宋体" w:hAnsi="宋体" w:cs="宋体" w:hint="eastAsia"/>
          <w:sz w:val="28"/>
          <w:szCs w:val="28"/>
        </w:rPr>
        <w:t>★</w:t>
      </w:r>
      <w:r>
        <w:rPr>
          <w:rFonts w:asciiTheme="minorEastAsia" w:hAnsiTheme="minorEastAsia" w:cs="Times New Roman" w:hint="eastAsia"/>
          <w:sz w:val="28"/>
          <w:szCs w:val="28"/>
        </w:rPr>
        <w:t>11</w:t>
      </w:r>
      <w:r>
        <w:rPr>
          <w:rFonts w:asciiTheme="minorEastAsia" w:hAnsiTheme="minorEastAsia" w:cs="Times New Roman" w:hint="eastAsia"/>
          <w:sz w:val="28"/>
          <w:szCs w:val="28"/>
        </w:rPr>
        <w:t>、</w:t>
      </w:r>
      <w:r>
        <w:rPr>
          <w:rFonts w:hint="eastAsia"/>
          <w:sz w:val="28"/>
          <w:szCs w:val="28"/>
        </w:rPr>
        <w:t>对大肠杆菌、金黄色葡萄球菌、白色念珠菌等杀菌率＞</w:t>
      </w:r>
      <w:r>
        <w:rPr>
          <w:rFonts w:hint="eastAsia"/>
          <w:sz w:val="28"/>
          <w:szCs w:val="28"/>
        </w:rPr>
        <w:t>99</w:t>
      </w:r>
      <w:r>
        <w:rPr>
          <w:sz w:val="28"/>
          <w:szCs w:val="28"/>
        </w:rPr>
        <w:t>.9</w:t>
      </w:r>
      <w:r>
        <w:rPr>
          <w:rFonts w:hint="eastAsia"/>
          <w:sz w:val="28"/>
          <w:szCs w:val="28"/>
        </w:rPr>
        <w:t>％；</w:t>
      </w:r>
      <w:r>
        <w:rPr>
          <w:rFonts w:asciiTheme="minorEastAsia" w:hAnsiTheme="minorEastAsia" w:cs="Times New Roman" w:hint="eastAsia"/>
          <w:sz w:val="28"/>
          <w:szCs w:val="28"/>
        </w:rPr>
        <w:t>有第三方检测报告</w:t>
      </w:r>
    </w:p>
    <w:p w:rsidR="003B55B9" w:rsidRDefault="00B77A73">
      <w:pPr>
        <w:ind w:firstLineChars="200" w:firstLine="560"/>
        <w:rPr>
          <w:rFonts w:ascii="宋体" w:hAnsi="宋体" w:cs="宋体"/>
          <w:kern w:val="0"/>
          <w:sz w:val="28"/>
          <w:szCs w:val="28"/>
        </w:rPr>
      </w:pPr>
      <w:r>
        <w:rPr>
          <w:rFonts w:ascii="宋体" w:eastAsia="宋体" w:hAnsi="宋体" w:cs="宋体" w:hint="eastAsia"/>
          <w:sz w:val="28"/>
          <w:szCs w:val="28"/>
        </w:rPr>
        <w:t>★</w:t>
      </w:r>
      <w:r>
        <w:rPr>
          <w:rFonts w:hint="eastAsia"/>
          <w:sz w:val="28"/>
          <w:szCs w:val="28"/>
        </w:rPr>
        <w:t>12</w:t>
      </w:r>
      <w:r>
        <w:rPr>
          <w:rFonts w:hint="eastAsia"/>
          <w:sz w:val="28"/>
          <w:szCs w:val="28"/>
        </w:rPr>
        <w:t>、对宫颈</w:t>
      </w:r>
      <w:r>
        <w:rPr>
          <w:rFonts w:hint="eastAsia"/>
          <w:sz w:val="28"/>
          <w:szCs w:val="28"/>
        </w:rPr>
        <w:t>HPV</w:t>
      </w:r>
      <w:r>
        <w:rPr>
          <w:rFonts w:hint="eastAsia"/>
          <w:sz w:val="28"/>
          <w:szCs w:val="28"/>
        </w:rPr>
        <w:t>的消退有辅助作用；</w:t>
      </w:r>
      <w:r>
        <w:rPr>
          <w:rFonts w:hint="eastAsia"/>
          <w:sz w:val="28"/>
          <w:szCs w:val="28"/>
        </w:rPr>
        <w:t>必须在注册范围之内</w:t>
      </w:r>
    </w:p>
    <w:p w:rsidR="003B55B9" w:rsidRDefault="00B77A73">
      <w:pPr>
        <w:rPr>
          <w:rFonts w:asciiTheme="minorEastAsia" w:hAnsiTheme="minorEastAsia" w:cs="Times New Roman"/>
          <w:b/>
          <w:sz w:val="28"/>
          <w:szCs w:val="28"/>
        </w:rPr>
      </w:pPr>
      <w:r>
        <w:rPr>
          <w:rFonts w:asciiTheme="minorEastAsia" w:hAnsiTheme="minorEastAsia" w:cs="Times New Roman" w:hint="eastAsia"/>
          <w:b/>
          <w:sz w:val="28"/>
          <w:szCs w:val="28"/>
        </w:rPr>
        <w:lastRenderedPageBreak/>
        <w:t>三、功能特点</w:t>
      </w:r>
    </w:p>
    <w:p w:rsidR="003B55B9" w:rsidRDefault="00B77A73">
      <w:pPr>
        <w:ind w:firstLineChars="250" w:firstLine="700"/>
        <w:rPr>
          <w:rFonts w:asciiTheme="minorEastAsia" w:hAnsiTheme="minorEastAsia" w:cs="Times New Roman"/>
          <w:sz w:val="28"/>
          <w:szCs w:val="28"/>
        </w:rPr>
      </w:pPr>
      <w:r>
        <w:rPr>
          <w:rFonts w:asciiTheme="minorEastAsia" w:hAnsiTheme="minorEastAsia" w:cs="Times New Roman" w:hint="eastAsia"/>
          <w:sz w:val="28"/>
          <w:szCs w:val="28"/>
        </w:rPr>
        <w:t>1</w:t>
      </w:r>
      <w:r>
        <w:rPr>
          <w:rFonts w:asciiTheme="minorEastAsia" w:hAnsiTheme="minorEastAsia" w:cs="Times New Roman" w:hint="eastAsia"/>
          <w:sz w:val="28"/>
          <w:szCs w:val="28"/>
        </w:rPr>
        <w:t>、治疗仪具有臭氧水溶液治疗或臭氧雾化治疗或臭氧气化治疗转换功能；</w:t>
      </w:r>
    </w:p>
    <w:p w:rsidR="003B55B9" w:rsidRDefault="00B77A73">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2</w:t>
      </w:r>
      <w:r>
        <w:rPr>
          <w:rFonts w:asciiTheme="minorEastAsia" w:hAnsiTheme="minorEastAsia" w:cs="Times New Roman" w:hint="eastAsia"/>
          <w:sz w:val="28"/>
          <w:szCs w:val="28"/>
        </w:rPr>
        <w:t>、治疗仪具有过滤器自洁功能；</w:t>
      </w:r>
    </w:p>
    <w:p w:rsidR="003B55B9" w:rsidRDefault="00B77A73">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w:t>
      </w:r>
      <w:r>
        <w:rPr>
          <w:rFonts w:asciiTheme="minorEastAsia" w:hAnsiTheme="minorEastAsia" w:cs="Times New Roman" w:hint="eastAsia"/>
          <w:sz w:val="28"/>
          <w:szCs w:val="28"/>
        </w:rPr>
        <w:t>、治疗仪具有过</w:t>
      </w:r>
      <w:proofErr w:type="gramStart"/>
      <w:r>
        <w:rPr>
          <w:rFonts w:asciiTheme="minorEastAsia" w:hAnsiTheme="minorEastAsia" w:cs="Times New Roman" w:hint="eastAsia"/>
          <w:sz w:val="28"/>
          <w:szCs w:val="28"/>
        </w:rPr>
        <w:t>温保护</w:t>
      </w:r>
      <w:proofErr w:type="gramEnd"/>
      <w:r>
        <w:rPr>
          <w:rFonts w:asciiTheme="minorEastAsia" w:hAnsiTheme="minorEastAsia" w:cs="Times New Roman" w:hint="eastAsia"/>
          <w:sz w:val="28"/>
          <w:szCs w:val="28"/>
        </w:rPr>
        <w:t>功能，水温温度不应超过</w:t>
      </w:r>
      <w:r>
        <w:rPr>
          <w:rFonts w:asciiTheme="minorEastAsia" w:hAnsiTheme="minorEastAsia" w:cs="Times New Roman" w:hint="eastAsia"/>
          <w:sz w:val="28"/>
          <w:szCs w:val="28"/>
        </w:rPr>
        <w:t>41</w:t>
      </w:r>
      <w:r>
        <w:rPr>
          <w:rFonts w:asciiTheme="minorEastAsia" w:hAnsiTheme="minorEastAsia" w:cs="Times New Roman" w:hint="eastAsia"/>
          <w:sz w:val="28"/>
          <w:szCs w:val="28"/>
        </w:rPr>
        <w:t>℃</w:t>
      </w: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cs="Times New Roman" w:hint="eastAsia"/>
          <w:sz w:val="28"/>
          <w:szCs w:val="28"/>
        </w:rPr>
        <w:t>℃；</w:t>
      </w:r>
    </w:p>
    <w:p w:rsidR="003B55B9" w:rsidRDefault="00B77A73">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4</w:t>
      </w:r>
      <w:r>
        <w:rPr>
          <w:rFonts w:asciiTheme="minorEastAsia" w:hAnsiTheme="minorEastAsia" w:cs="Times New Roman" w:hint="eastAsia"/>
          <w:sz w:val="28"/>
          <w:szCs w:val="28"/>
        </w:rPr>
        <w:t>、治疗仪具有低水位提示功能；</w:t>
      </w:r>
    </w:p>
    <w:p w:rsidR="003B55B9" w:rsidRDefault="00B77A73">
      <w:pPr>
        <w:ind w:firstLineChars="200" w:firstLine="560"/>
        <w:rPr>
          <w:rFonts w:asciiTheme="minorEastAsia" w:hAnsiTheme="minorEastAsia"/>
          <w:sz w:val="28"/>
          <w:szCs w:val="28"/>
        </w:rPr>
      </w:pPr>
      <w:r>
        <w:rPr>
          <w:rFonts w:asciiTheme="minorEastAsia" w:hAnsiTheme="minorEastAsia" w:cs="Times New Roman" w:hint="eastAsia"/>
          <w:sz w:val="28"/>
          <w:szCs w:val="28"/>
        </w:rPr>
        <w:t>5</w:t>
      </w:r>
      <w:r>
        <w:rPr>
          <w:rFonts w:asciiTheme="minorEastAsia" w:hAnsiTheme="minorEastAsia" w:cs="Times New Roman" w:hint="eastAsia"/>
          <w:sz w:val="28"/>
          <w:szCs w:val="28"/>
        </w:rPr>
        <w:t>、治疗仪具有定时及时间显示功能，定时的允许误差为</w:t>
      </w:r>
      <w:r>
        <w:rPr>
          <w:rFonts w:asciiTheme="minorEastAsia" w:hAnsiTheme="minorEastAsia" w:hint="eastAsia"/>
          <w:sz w:val="28"/>
          <w:szCs w:val="28"/>
        </w:rPr>
        <w:t>±</w:t>
      </w:r>
      <w:r>
        <w:rPr>
          <w:rFonts w:asciiTheme="minorEastAsia" w:hAnsiTheme="minorEastAsia" w:hint="eastAsia"/>
          <w:sz w:val="28"/>
          <w:szCs w:val="28"/>
        </w:rPr>
        <w:t>10%</w:t>
      </w:r>
      <w:r>
        <w:rPr>
          <w:rFonts w:asciiTheme="minorEastAsia" w:hAnsiTheme="minorEastAsia" w:hint="eastAsia"/>
          <w:sz w:val="28"/>
          <w:szCs w:val="28"/>
        </w:rPr>
        <w:t>；</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、治疗仪具有</w:t>
      </w:r>
      <w:r>
        <w:rPr>
          <w:rFonts w:asciiTheme="minorEastAsia" w:hAnsiTheme="minorEastAsia" w:hint="eastAsia"/>
          <w:sz w:val="28"/>
          <w:szCs w:val="28"/>
        </w:rPr>
        <w:t>RFID</w:t>
      </w:r>
      <w:r>
        <w:rPr>
          <w:rFonts w:asciiTheme="minorEastAsia" w:hAnsiTheme="minorEastAsia" w:hint="eastAsia"/>
          <w:sz w:val="28"/>
          <w:szCs w:val="28"/>
        </w:rPr>
        <w:t>卡控制和显示治疗累计次数功能；</w:t>
      </w:r>
    </w:p>
    <w:p w:rsidR="003B55B9" w:rsidRDefault="00B77A73">
      <w:pPr>
        <w:ind w:firstLineChars="200" w:firstLine="560"/>
        <w:rPr>
          <w:rFonts w:asciiTheme="minorEastAsia" w:hAnsiTheme="minorEastAsia"/>
          <w:sz w:val="28"/>
          <w:szCs w:val="28"/>
        </w:rPr>
      </w:pPr>
      <w:r>
        <w:rPr>
          <w:rFonts w:ascii="宋体" w:eastAsia="宋体" w:hAnsi="宋体" w:cs="宋体" w:hint="eastAsia"/>
          <w:sz w:val="28"/>
          <w:szCs w:val="28"/>
        </w:rPr>
        <w:t>★</w:t>
      </w:r>
      <w:r>
        <w:rPr>
          <w:rFonts w:asciiTheme="minorEastAsia" w:hAnsiTheme="minorEastAsia" w:hint="eastAsia"/>
          <w:sz w:val="28"/>
          <w:szCs w:val="28"/>
        </w:rPr>
        <w:t>7</w:t>
      </w:r>
      <w:r>
        <w:rPr>
          <w:rFonts w:asciiTheme="minorEastAsia" w:hAnsiTheme="minorEastAsia" w:hint="eastAsia"/>
          <w:sz w:val="28"/>
          <w:szCs w:val="28"/>
        </w:rPr>
        <w:t>、治疗仪具有治疗头堵塞保护控制功能；</w:t>
      </w:r>
    </w:p>
    <w:p w:rsidR="003B55B9" w:rsidRDefault="00B77A73">
      <w:pPr>
        <w:ind w:firstLineChars="200" w:firstLine="560"/>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、治疗仪具有脚踏开关控制功能；</w:t>
      </w:r>
    </w:p>
    <w:p w:rsidR="003B55B9" w:rsidRDefault="00B77A73">
      <w:pPr>
        <w:rPr>
          <w:b/>
          <w:sz w:val="28"/>
          <w:szCs w:val="28"/>
        </w:rPr>
      </w:pPr>
      <w:r>
        <w:rPr>
          <w:rFonts w:hint="eastAsia"/>
          <w:b/>
          <w:sz w:val="28"/>
          <w:szCs w:val="28"/>
        </w:rPr>
        <w:t>四、产品配套件明细表：</w:t>
      </w:r>
    </w:p>
    <w:p w:rsidR="003B55B9" w:rsidRDefault="00B77A73">
      <w:pPr>
        <w:ind w:firstLineChars="200" w:firstLine="560"/>
        <w:rPr>
          <w:sz w:val="28"/>
          <w:szCs w:val="28"/>
        </w:rPr>
      </w:pPr>
      <w:r>
        <w:rPr>
          <w:rFonts w:hint="eastAsia"/>
          <w:sz w:val="28"/>
          <w:szCs w:val="28"/>
        </w:rPr>
        <w:t>1</w:t>
      </w:r>
      <w:r>
        <w:rPr>
          <w:rFonts w:hint="eastAsia"/>
          <w:sz w:val="28"/>
          <w:szCs w:val="28"/>
        </w:rPr>
        <w:t>、主机</w:t>
      </w:r>
      <w:r>
        <w:rPr>
          <w:rFonts w:hint="eastAsia"/>
          <w:sz w:val="28"/>
          <w:szCs w:val="28"/>
        </w:rPr>
        <w:t xml:space="preserve">  </w:t>
      </w:r>
    </w:p>
    <w:p w:rsidR="003B55B9" w:rsidRDefault="00B77A73">
      <w:pPr>
        <w:ind w:firstLineChars="200" w:firstLine="560"/>
        <w:rPr>
          <w:sz w:val="28"/>
          <w:szCs w:val="28"/>
        </w:rPr>
      </w:pPr>
      <w:r>
        <w:rPr>
          <w:rFonts w:hint="eastAsia"/>
          <w:sz w:val="28"/>
          <w:szCs w:val="28"/>
        </w:rPr>
        <w:t>2</w:t>
      </w:r>
      <w:r>
        <w:rPr>
          <w:rFonts w:hint="eastAsia"/>
          <w:sz w:val="28"/>
          <w:szCs w:val="28"/>
        </w:rPr>
        <w:t>、</w:t>
      </w:r>
      <w:r>
        <w:rPr>
          <w:rFonts w:hint="eastAsia"/>
          <w:sz w:val="28"/>
          <w:szCs w:val="28"/>
        </w:rPr>
        <w:t>医用</w:t>
      </w:r>
      <w:r>
        <w:rPr>
          <w:rFonts w:hint="eastAsia"/>
          <w:sz w:val="28"/>
          <w:szCs w:val="28"/>
        </w:rPr>
        <w:t>制氧机</w:t>
      </w:r>
      <w:r>
        <w:rPr>
          <w:rFonts w:hint="eastAsia"/>
          <w:sz w:val="28"/>
          <w:szCs w:val="28"/>
        </w:rPr>
        <w:t>(</w:t>
      </w:r>
      <w:r>
        <w:rPr>
          <w:rFonts w:hint="eastAsia"/>
          <w:sz w:val="28"/>
          <w:szCs w:val="28"/>
        </w:rPr>
        <w:t>外置</w:t>
      </w:r>
      <w:r>
        <w:rPr>
          <w:rFonts w:hint="eastAsia"/>
          <w:sz w:val="28"/>
          <w:szCs w:val="28"/>
        </w:rPr>
        <w:t xml:space="preserve">)         </w:t>
      </w:r>
    </w:p>
    <w:p w:rsidR="003B55B9" w:rsidRDefault="00B77A73">
      <w:pPr>
        <w:ind w:firstLineChars="200" w:firstLine="560"/>
        <w:rPr>
          <w:rFonts w:asciiTheme="majorEastAsia" w:eastAsiaTheme="majorEastAsia" w:hAnsiTheme="majorEastAsia"/>
          <w:sz w:val="28"/>
          <w:szCs w:val="28"/>
        </w:rPr>
      </w:pPr>
      <w:r>
        <w:rPr>
          <w:rFonts w:hint="eastAsia"/>
          <w:sz w:val="28"/>
          <w:szCs w:val="28"/>
        </w:rPr>
        <w:t>3</w:t>
      </w:r>
      <w:r>
        <w:rPr>
          <w:rFonts w:hint="eastAsia"/>
          <w:sz w:val="28"/>
          <w:szCs w:val="28"/>
        </w:rPr>
        <w:t>、除臭排水装置</w:t>
      </w:r>
      <w:r>
        <w:rPr>
          <w:rFonts w:asciiTheme="majorEastAsia" w:eastAsiaTheme="majorEastAsia" w:hAnsiTheme="majorEastAsia" w:hint="eastAsia"/>
          <w:sz w:val="28"/>
          <w:szCs w:val="28"/>
        </w:rPr>
        <w:t xml:space="preserve">II </w:t>
      </w:r>
    </w:p>
    <w:p w:rsidR="003B55B9" w:rsidRDefault="00B77A73">
      <w:pPr>
        <w:ind w:firstLineChars="200" w:firstLine="560"/>
        <w:rPr>
          <w:rFonts w:asciiTheme="minorEastAsia" w:hAnsiTheme="minorEastAsia"/>
          <w:sz w:val="28"/>
          <w:szCs w:val="28"/>
        </w:rPr>
      </w:pPr>
      <w:r>
        <w:rPr>
          <w:rFonts w:hint="eastAsia"/>
          <w:sz w:val="28"/>
          <w:szCs w:val="28"/>
        </w:rPr>
        <w:t>4</w:t>
      </w:r>
      <w:r>
        <w:rPr>
          <w:rFonts w:hint="eastAsia"/>
          <w:sz w:val="28"/>
          <w:szCs w:val="28"/>
        </w:rPr>
        <w:t>、妇科</w:t>
      </w:r>
      <w:proofErr w:type="gramStart"/>
      <w:r>
        <w:rPr>
          <w:rFonts w:hint="eastAsia"/>
          <w:sz w:val="28"/>
          <w:szCs w:val="28"/>
        </w:rPr>
        <w:t>床配套</w:t>
      </w:r>
      <w:proofErr w:type="gramEnd"/>
      <w:r>
        <w:rPr>
          <w:rFonts w:hint="eastAsia"/>
          <w:sz w:val="28"/>
          <w:szCs w:val="28"/>
        </w:rPr>
        <w:t>装置</w:t>
      </w:r>
      <w:r>
        <w:rPr>
          <w:rFonts w:hint="eastAsia"/>
          <w:sz w:val="28"/>
          <w:szCs w:val="28"/>
        </w:rPr>
        <w:t xml:space="preserve">                   </w:t>
      </w:r>
    </w:p>
    <w:p w:rsidR="003B55B9" w:rsidRDefault="00B77A73">
      <w:pPr>
        <w:ind w:firstLineChars="200" w:firstLine="560"/>
        <w:rPr>
          <w:sz w:val="28"/>
          <w:szCs w:val="28"/>
        </w:rPr>
      </w:pPr>
      <w:r>
        <w:rPr>
          <w:rFonts w:hint="eastAsia"/>
          <w:sz w:val="28"/>
          <w:szCs w:val="28"/>
        </w:rPr>
        <w:t>5</w:t>
      </w:r>
      <w:r>
        <w:rPr>
          <w:rFonts w:hint="eastAsia"/>
          <w:sz w:val="28"/>
          <w:szCs w:val="28"/>
        </w:rPr>
        <w:t>、热水器</w:t>
      </w:r>
      <w:r>
        <w:rPr>
          <w:rFonts w:hint="eastAsia"/>
          <w:sz w:val="28"/>
          <w:szCs w:val="28"/>
        </w:rPr>
        <w:t xml:space="preserve">     </w:t>
      </w:r>
    </w:p>
    <w:p w:rsidR="003B55B9" w:rsidRDefault="003B55B9">
      <w:pPr>
        <w:ind w:firstLineChars="200" w:firstLine="560"/>
        <w:rPr>
          <w:rFonts w:asciiTheme="minorEastAsia" w:hAnsiTheme="minorEastAsia"/>
          <w:sz w:val="28"/>
          <w:szCs w:val="28"/>
        </w:rPr>
      </w:pPr>
    </w:p>
    <w:p w:rsidR="003B55B9" w:rsidRDefault="00B77A73">
      <w:pPr>
        <w:rPr>
          <w:sz w:val="28"/>
          <w:szCs w:val="28"/>
        </w:rPr>
      </w:pPr>
      <w:r>
        <w:rPr>
          <w:rFonts w:hint="eastAsia"/>
          <w:sz w:val="28"/>
          <w:szCs w:val="28"/>
        </w:rPr>
        <w:t xml:space="preserve">                            </w:t>
      </w:r>
    </w:p>
    <w:p w:rsidR="003B55B9" w:rsidRDefault="003B55B9"/>
    <w:p w:rsidR="003B55B9" w:rsidRDefault="003B55B9">
      <w:pPr>
        <w:rPr>
          <w:rFonts w:asciiTheme="minorEastAsia" w:hAnsiTheme="minorEastAsia"/>
          <w:sz w:val="28"/>
          <w:szCs w:val="28"/>
        </w:rPr>
      </w:pPr>
    </w:p>
    <w:sectPr w:rsidR="003B55B9" w:rsidSect="003B55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A73" w:rsidRDefault="00B77A73" w:rsidP="003B55B9">
      <w:r>
        <w:separator/>
      </w:r>
    </w:p>
  </w:endnote>
  <w:endnote w:type="continuationSeparator" w:id="0">
    <w:p w:rsidR="00B77A73" w:rsidRDefault="00B77A73" w:rsidP="003B55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B9" w:rsidRDefault="00B77A73">
    <w:pPr>
      <w:pStyle w:val="a3"/>
      <w:jc w:val="center"/>
    </w:pPr>
    <w:r>
      <w:rPr>
        <w:rFonts w:hint="eastAsia"/>
      </w:rPr>
      <w:t>第</w:t>
    </w:r>
    <w:sdt>
      <w:sdtPr>
        <w:id w:val="4272649"/>
        <w:docPartObj>
          <w:docPartGallery w:val="AutoText"/>
        </w:docPartObj>
      </w:sdtPr>
      <w:sdtContent>
        <w:r w:rsidR="003B55B9" w:rsidRPr="003B55B9">
          <w:fldChar w:fldCharType="begin"/>
        </w:r>
        <w:r>
          <w:instrText xml:space="preserve"> PAGE   \* MERGEFORMAT </w:instrText>
        </w:r>
        <w:r w:rsidR="003B55B9" w:rsidRPr="003B55B9">
          <w:fldChar w:fldCharType="separate"/>
        </w:r>
        <w:r w:rsidR="002256A8" w:rsidRPr="002256A8">
          <w:rPr>
            <w:noProof/>
            <w:lang w:val="zh-CN"/>
          </w:rPr>
          <w:t>2</w:t>
        </w:r>
        <w:r w:rsidR="003B55B9">
          <w:rPr>
            <w:lang w:val="zh-CN"/>
          </w:rPr>
          <w:fldChar w:fldCharType="end"/>
        </w:r>
        <w:r>
          <w:rPr>
            <w:rFonts w:hint="eastAsia"/>
          </w:rPr>
          <w:t>页，共</w:t>
        </w:r>
        <w:r>
          <w:rPr>
            <w:rFonts w:hint="eastAsia"/>
          </w:rPr>
          <w:t>2</w:t>
        </w:r>
        <w:r>
          <w:rPr>
            <w:rFonts w:hint="eastAsia"/>
          </w:rPr>
          <w:t>页</w:t>
        </w:r>
      </w:sdtContent>
    </w:sdt>
  </w:p>
  <w:p w:rsidR="003B55B9" w:rsidRDefault="003B55B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A73" w:rsidRDefault="00B77A73" w:rsidP="003B55B9">
      <w:r>
        <w:separator/>
      </w:r>
    </w:p>
  </w:footnote>
  <w:footnote w:type="continuationSeparator" w:id="0">
    <w:p w:rsidR="00B77A73" w:rsidRDefault="00B77A73" w:rsidP="003B55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57ED"/>
    <w:rsid w:val="0003078A"/>
    <w:rsid w:val="00051D60"/>
    <w:rsid w:val="00094567"/>
    <w:rsid w:val="000C2CAA"/>
    <w:rsid w:val="000D23C1"/>
    <w:rsid w:val="000E1F74"/>
    <w:rsid w:val="000E443C"/>
    <w:rsid w:val="000F2C1F"/>
    <w:rsid w:val="000F7573"/>
    <w:rsid w:val="001165FC"/>
    <w:rsid w:val="001266E5"/>
    <w:rsid w:val="001310D8"/>
    <w:rsid w:val="00143BE2"/>
    <w:rsid w:val="00145CAE"/>
    <w:rsid w:val="00173D8A"/>
    <w:rsid w:val="0017525C"/>
    <w:rsid w:val="00203DF9"/>
    <w:rsid w:val="0020607C"/>
    <w:rsid w:val="00207F4A"/>
    <w:rsid w:val="002168C5"/>
    <w:rsid w:val="002256A8"/>
    <w:rsid w:val="00231FE3"/>
    <w:rsid w:val="00233FF7"/>
    <w:rsid w:val="00245EB7"/>
    <w:rsid w:val="00260389"/>
    <w:rsid w:val="00294D25"/>
    <w:rsid w:val="002B43A8"/>
    <w:rsid w:val="002D52B9"/>
    <w:rsid w:val="002F1330"/>
    <w:rsid w:val="00321A82"/>
    <w:rsid w:val="00323455"/>
    <w:rsid w:val="00346ED6"/>
    <w:rsid w:val="0035715D"/>
    <w:rsid w:val="00372744"/>
    <w:rsid w:val="003A7101"/>
    <w:rsid w:val="003B55B9"/>
    <w:rsid w:val="00400AFA"/>
    <w:rsid w:val="00423154"/>
    <w:rsid w:val="00432F6C"/>
    <w:rsid w:val="004D1AD2"/>
    <w:rsid w:val="00515CEE"/>
    <w:rsid w:val="00521724"/>
    <w:rsid w:val="005503A2"/>
    <w:rsid w:val="005836A6"/>
    <w:rsid w:val="00584403"/>
    <w:rsid w:val="00595DAC"/>
    <w:rsid w:val="005D3734"/>
    <w:rsid w:val="00632A93"/>
    <w:rsid w:val="00634254"/>
    <w:rsid w:val="00644362"/>
    <w:rsid w:val="00644610"/>
    <w:rsid w:val="00665A0A"/>
    <w:rsid w:val="00671A26"/>
    <w:rsid w:val="00677DB3"/>
    <w:rsid w:val="006C5714"/>
    <w:rsid w:val="006C7612"/>
    <w:rsid w:val="006E1599"/>
    <w:rsid w:val="006F5FBF"/>
    <w:rsid w:val="0070477F"/>
    <w:rsid w:val="00727D3C"/>
    <w:rsid w:val="00741507"/>
    <w:rsid w:val="00771CC7"/>
    <w:rsid w:val="00772BC0"/>
    <w:rsid w:val="00785080"/>
    <w:rsid w:val="007938E1"/>
    <w:rsid w:val="007A1DDD"/>
    <w:rsid w:val="007A4BB7"/>
    <w:rsid w:val="007D1FC5"/>
    <w:rsid w:val="007D7627"/>
    <w:rsid w:val="0080482A"/>
    <w:rsid w:val="00815E42"/>
    <w:rsid w:val="008417EC"/>
    <w:rsid w:val="00850383"/>
    <w:rsid w:val="0087013A"/>
    <w:rsid w:val="00870DCA"/>
    <w:rsid w:val="0089106B"/>
    <w:rsid w:val="008A509B"/>
    <w:rsid w:val="008A6F28"/>
    <w:rsid w:val="008B4215"/>
    <w:rsid w:val="008E127A"/>
    <w:rsid w:val="008F141C"/>
    <w:rsid w:val="0093464A"/>
    <w:rsid w:val="00936CFA"/>
    <w:rsid w:val="00953159"/>
    <w:rsid w:val="00981AA4"/>
    <w:rsid w:val="00983E06"/>
    <w:rsid w:val="00985652"/>
    <w:rsid w:val="00987560"/>
    <w:rsid w:val="009A0CC8"/>
    <w:rsid w:val="009C4488"/>
    <w:rsid w:val="00A0032C"/>
    <w:rsid w:val="00A11068"/>
    <w:rsid w:val="00A13D4D"/>
    <w:rsid w:val="00A2278B"/>
    <w:rsid w:val="00A23643"/>
    <w:rsid w:val="00A33636"/>
    <w:rsid w:val="00A6612D"/>
    <w:rsid w:val="00A66315"/>
    <w:rsid w:val="00A93576"/>
    <w:rsid w:val="00A97BFB"/>
    <w:rsid w:val="00AA272B"/>
    <w:rsid w:val="00AF7C88"/>
    <w:rsid w:val="00B228D1"/>
    <w:rsid w:val="00B300F1"/>
    <w:rsid w:val="00B37EDD"/>
    <w:rsid w:val="00B46591"/>
    <w:rsid w:val="00B539A3"/>
    <w:rsid w:val="00B729CD"/>
    <w:rsid w:val="00B77A73"/>
    <w:rsid w:val="00B94AFC"/>
    <w:rsid w:val="00BC2F00"/>
    <w:rsid w:val="00BD2D7F"/>
    <w:rsid w:val="00BF2E99"/>
    <w:rsid w:val="00C236A8"/>
    <w:rsid w:val="00C27575"/>
    <w:rsid w:val="00C46177"/>
    <w:rsid w:val="00C60D9D"/>
    <w:rsid w:val="00C849E2"/>
    <w:rsid w:val="00CC250D"/>
    <w:rsid w:val="00CC2E70"/>
    <w:rsid w:val="00CD0065"/>
    <w:rsid w:val="00CF7A76"/>
    <w:rsid w:val="00D1434F"/>
    <w:rsid w:val="00D366C1"/>
    <w:rsid w:val="00D42721"/>
    <w:rsid w:val="00DB02B1"/>
    <w:rsid w:val="00DB62EF"/>
    <w:rsid w:val="00DF1618"/>
    <w:rsid w:val="00DF1C4E"/>
    <w:rsid w:val="00DF222E"/>
    <w:rsid w:val="00DF7F03"/>
    <w:rsid w:val="00E3055E"/>
    <w:rsid w:val="00E43D0C"/>
    <w:rsid w:val="00E568C7"/>
    <w:rsid w:val="00E84C8D"/>
    <w:rsid w:val="00EA540E"/>
    <w:rsid w:val="00EF09A1"/>
    <w:rsid w:val="00F2529E"/>
    <w:rsid w:val="00F36834"/>
    <w:rsid w:val="00F857ED"/>
    <w:rsid w:val="00FA282D"/>
    <w:rsid w:val="00FE1341"/>
    <w:rsid w:val="6AA60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5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B55B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B55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B55B9"/>
    <w:rPr>
      <w:sz w:val="18"/>
      <w:szCs w:val="18"/>
    </w:rPr>
  </w:style>
  <w:style w:type="character" w:customStyle="1" w:styleId="Char">
    <w:name w:val="页脚 Char"/>
    <w:basedOn w:val="a0"/>
    <w:link w:val="a3"/>
    <w:uiPriority w:val="99"/>
    <w:rsid w:val="003B55B9"/>
    <w:rPr>
      <w:sz w:val="18"/>
      <w:szCs w:val="18"/>
    </w:rPr>
  </w:style>
  <w:style w:type="paragraph" w:styleId="a5">
    <w:name w:val="List Paragraph"/>
    <w:basedOn w:val="a"/>
    <w:uiPriority w:val="34"/>
    <w:qFormat/>
    <w:rsid w:val="003B55B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639</Characters>
  <Application>Microsoft Office Word</Application>
  <DocSecurity>0</DocSecurity>
  <Lines>5</Lines>
  <Paragraphs>1</Paragraphs>
  <ScaleCrop>false</ScaleCrop>
  <Company>Microsoft</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A5101</dc:creator>
  <cp:lastModifiedBy>A5205</cp:lastModifiedBy>
  <cp:revision>73</cp:revision>
  <cp:lastPrinted>2018-07-12T07:24:00Z</cp:lastPrinted>
  <dcterms:created xsi:type="dcterms:W3CDTF">2016-03-07T07:09:00Z</dcterms:created>
  <dcterms:modified xsi:type="dcterms:W3CDTF">2019-12-05T06:39:00Z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